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4C6A9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9E97F2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B9E97F2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4C4147B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662616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王馨瑶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8902FBC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931035" cy="2520315"/>
                  <wp:effectExtent l="0" t="0" r="12065" b="13335"/>
                  <wp:docPr id="2" name="图片 2" descr="初二5班 劳动之星 王馨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二5班 劳动之星 王馨瑶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12000"/>
                          </a:blip>
                          <a:srcRect l="2687" t="11247" r="8703" b="20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103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D756BF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D404B25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4F8DDCF">
            <w:pPr>
              <w:rPr>
                <w:rStyle w:val="10"/>
              </w:rPr>
            </w:pPr>
          </w:p>
        </w:tc>
      </w:tr>
      <w:tr w14:paraId="1F1D5B1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377D16B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E38298E">
            <w:pPr>
              <w:rPr>
                <w:rStyle w:val="10"/>
              </w:rPr>
            </w:pPr>
          </w:p>
        </w:tc>
      </w:tr>
      <w:tr w14:paraId="0E0AC9D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6E362F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把每一件小事做好，就是了不起的担当。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11B782A">
            <w:pPr>
              <w:rPr>
                <w:rStyle w:val="10"/>
              </w:rPr>
            </w:pPr>
          </w:p>
        </w:tc>
      </w:tr>
      <w:tr w14:paraId="6614222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B3BAA18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636CD5D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6602172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1A1799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32C85A8D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52AF15D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49F3905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  <w:t>王馨瑶同学现任班级劳动委员、年级检察员，兼任生物课代表。她以“服务即成长”为信念，将平凡的岗位视为锤炼品格、提升能力的舞台，展现了华附学子“进德修业”的自觉与担当。</w:t>
            </w:r>
          </w:p>
          <w:p w14:paraId="03016C86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  <w:t>作为劳动委员，她坚持“小事做实就是担当”。日常统筹班级卫生管理，常态化落实卫生检查工作，遇到值日空缺等情况，她总能主动补位、无私奉献，是老师放心、同学认可的“劳动带头人”</w:t>
            </w:r>
            <w:r>
              <w:rPr>
                <w:rFonts w:hint="eastAsia" w:cs="宋体"/>
                <w:color w:val="0F1115"/>
                <w:sz w:val="28"/>
                <w:szCs w:val="28"/>
                <w:lang w:eastAsia="zh-CN"/>
              </w:rPr>
              <w:t>；在</w:t>
            </w:r>
            <w:r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  <w:t>履行年级检查员职责时，她公平公正开展考评，发现问题积极沟通协调，分享管理方法，带动各班共同进步，用行动诠释了“格物致知”中的务实精神。</w:t>
            </w:r>
            <w:bookmarkStart w:id="0" w:name="_GoBack"/>
            <w:bookmarkEnd w:id="0"/>
          </w:p>
          <w:p w14:paraId="58767A9A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  <w:t>该生自幼学习圆号，初中以来仍坚持每周练习，寒暑不辍。她深知特长无捷径，唯有日积月累的坚持才能突破瓶颈。这份专注与韧性也迁移到文化课学习中，使她在面对困难时更加沉稳、坚定。</w:t>
            </w:r>
          </w:p>
          <w:p w14:paraId="061F7973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  <w:t>担任生物课代表期间，她认真协助老师完成实验与作业安排，学习态度端正，注重方法优化。她坚持整理错题本、制定复习计划，在不断反思中取得显著进步，体现了华附学子“求实、创新”的学风。</w:t>
            </w:r>
          </w:p>
          <w:p w14:paraId="4A7152C2">
            <w:pPr>
              <w:pStyle w:val="2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560" w:firstLineChars="200"/>
              <w:textAlignment w:val="auto"/>
              <w:rPr>
                <w:rStyle w:val="9"/>
              </w:rPr>
            </w:pPr>
            <w:r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  <w:t>在校期间，王馨瑶同学多次获评“优秀年级检查员”“文明宿生”“作业之星”；随校交响乐团多次参与校级艺术节及比赛，取得优异成绩。该生始终以“朴实刚毅、笃行不怠”要求自我：思想上主动向团组织靠拢，言行守礼、待人诚恳；劳动</w:t>
            </w:r>
            <w:r>
              <w:rPr>
                <w:rFonts w:hint="eastAsia" w:cs="宋体"/>
                <w:color w:val="0F1115"/>
                <w:sz w:val="28"/>
                <w:szCs w:val="28"/>
                <w:lang w:eastAsia="zh-CN"/>
              </w:rPr>
              <w:t>中</w:t>
            </w:r>
            <w:r>
              <w:rPr>
                <w:rFonts w:hint="eastAsia" w:ascii="宋体" w:hAnsi="宋体" w:eastAsia="宋体" w:cs="宋体"/>
                <w:color w:val="0F1115"/>
                <w:sz w:val="28"/>
                <w:szCs w:val="28"/>
              </w:rPr>
              <w:t>不计较得失，以劳动为荣、以服务为乐，用双手践行劳动价值，以行动诠释华附学子“眼里有光、肩上有责”的品格，是德智体美劳全面发展的典型代表。</w:t>
            </w:r>
          </w:p>
        </w:tc>
      </w:tr>
    </w:tbl>
    <w:p w14:paraId="0B2A259B">
      <w:pPr>
        <w:rPr>
          <w:rStyle w:val="10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054E75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3A089B9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80966E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091FB86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79E5F61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A8DA984">
            <w:pPr>
              <w:rPr>
                <w:rStyle w:val="10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10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F1115"/>
                <w:kern w:val="0"/>
                <w:sz w:val="21"/>
                <w:szCs w:val="21"/>
                <w:lang w:val="en-US" w:eastAsia="zh-CN" w:bidi="ar-SA"/>
              </w:rPr>
              <w:t>王馨瑶同学担任班级劳动委员、年级检察员及生物课代表，始终以“服务即成长”为信念，坚持把每一件小事做好。她统筹班级卫生管理，主动补位，公平公正开展年级检查，带动各班共同进步。同时，她坚持练习圆号，专注坚韧；学习上注重方法，进步显著。该生言行守礼、待人诚恳，是德智体美劳全面发展的优秀代表。</w:t>
            </w:r>
          </w:p>
          <w:p w14:paraId="64632BA1">
            <w:pPr>
              <w:rPr>
                <w:rStyle w:val="10"/>
              </w:rPr>
            </w:pPr>
            <w:r>
              <w:rPr>
                <w:rStyle w:val="10"/>
              </w:rPr>
              <w:t xml:space="preserve">   </w:t>
            </w:r>
          </w:p>
          <w:p w14:paraId="2C0B27AB">
            <w:pPr>
              <w:rPr>
                <w:rStyle w:val="10"/>
              </w:rPr>
            </w:pPr>
          </w:p>
          <w:p w14:paraId="33F71C6E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班主任(签名)： </w:t>
            </w:r>
            <w:r>
              <w:rPr>
                <w:rStyle w:val="10"/>
                <w:rFonts w:hint="eastAsia"/>
                <w:lang w:val="en-US" w:eastAsia="zh-CN"/>
              </w:rPr>
              <w:t>崔雯</w:t>
            </w:r>
            <w:r>
              <w:rPr>
                <w:rStyle w:val="10"/>
              </w:rPr>
              <w:t xml:space="preserve">   </w:t>
            </w:r>
            <w:r>
              <w:rPr>
                <w:rStyle w:val="10"/>
                <w:rFonts w:hint="eastAsia"/>
                <w:lang w:val="en-US" w:eastAsia="zh-CN"/>
              </w:rPr>
              <w:t>2026</w:t>
            </w:r>
            <w:r>
              <w:rPr>
                <w:rStyle w:val="10"/>
              </w:rPr>
              <w:t xml:space="preserve"> 年 </w:t>
            </w:r>
            <w:r>
              <w:rPr>
                <w:rStyle w:val="10"/>
                <w:rFonts w:hint="eastAsia"/>
                <w:lang w:val="en-US" w:eastAsia="zh-CN"/>
              </w:rPr>
              <w:t>6</w:t>
            </w:r>
            <w:r>
              <w:rPr>
                <w:rStyle w:val="10"/>
              </w:rPr>
              <w:t xml:space="preserve"> 月</w:t>
            </w:r>
            <w:r>
              <w:rPr>
                <w:rStyle w:val="10"/>
                <w:rFonts w:hint="eastAsia"/>
                <w:lang w:val="en-US" w:eastAsia="zh-CN"/>
              </w:rPr>
              <w:t>16</w:t>
            </w:r>
            <w:r>
              <w:rPr>
                <w:rStyle w:val="10"/>
              </w:rPr>
              <w:t xml:space="preserve"> 日</w:t>
            </w:r>
          </w:p>
        </w:tc>
      </w:tr>
      <w:tr w14:paraId="37EED1A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79F3F53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4C023E7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4705FEEC">
            <w:pPr>
              <w:rPr>
                <w:rStyle w:val="10"/>
              </w:rPr>
            </w:pPr>
          </w:p>
          <w:p w14:paraId="270A7E1B">
            <w:pPr>
              <w:rPr>
                <w:rStyle w:val="10"/>
              </w:rPr>
            </w:pPr>
          </w:p>
          <w:p w14:paraId="3FD80B98">
            <w:pPr>
              <w:jc w:val="right"/>
              <w:rPr>
                <w:rStyle w:val="10"/>
              </w:rPr>
            </w:pPr>
          </w:p>
          <w:p w14:paraId="3D89A8AD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554FF4C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D2A531C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0EA0B68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73A1C07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5D6F2904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DFFBA03">
            <w:pPr>
              <w:spacing w:before="85" w:after="57"/>
              <w:ind w:firstLine="1260" w:firstLineChars="600"/>
              <w:rPr>
                <w:rStyle w:val="10"/>
                <w:rFonts w:hint="eastAsia"/>
              </w:rPr>
            </w:pPr>
          </w:p>
          <w:p w14:paraId="16AF7D43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51F30C69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5E2DAE53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5E13986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2B1FFCAF">
      <w:pPr>
        <w:rPr>
          <w:rStyle w:val="10"/>
        </w:rPr>
      </w:pPr>
    </w:p>
    <w:p w14:paraId="6885A396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94AC2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0B62"/>
    <w:rsid w:val="000D5C81"/>
    <w:rsid w:val="00116252"/>
    <w:rsid w:val="00162C09"/>
    <w:rsid w:val="00203F8E"/>
    <w:rsid w:val="00235FB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81723"/>
    <w:rsid w:val="00B96DFF"/>
    <w:rsid w:val="00BC6830"/>
    <w:rsid w:val="00C25AD1"/>
    <w:rsid w:val="00C27CDA"/>
    <w:rsid w:val="00C513B7"/>
    <w:rsid w:val="00C57FC0"/>
    <w:rsid w:val="00C63701"/>
    <w:rsid w:val="00CE4A9B"/>
    <w:rsid w:val="00D41A76"/>
    <w:rsid w:val="00D76688"/>
    <w:rsid w:val="00D9478B"/>
    <w:rsid w:val="00DD1917"/>
    <w:rsid w:val="00DD22AD"/>
    <w:rsid w:val="00DD3F15"/>
    <w:rsid w:val="00E04BE0"/>
    <w:rsid w:val="00E90F69"/>
    <w:rsid w:val="00F250EF"/>
    <w:rsid w:val="00F62784"/>
    <w:rsid w:val="00FD4A19"/>
    <w:rsid w:val="00FD5E22"/>
    <w:rsid w:val="00FE1A04"/>
    <w:rsid w:val="0450487C"/>
    <w:rsid w:val="0DB06FC9"/>
    <w:rsid w:val="11A97F26"/>
    <w:rsid w:val="11EF0C93"/>
    <w:rsid w:val="1C86673A"/>
    <w:rsid w:val="1E5B4D81"/>
    <w:rsid w:val="279B1323"/>
    <w:rsid w:val="3C3B7552"/>
    <w:rsid w:val="43835153"/>
    <w:rsid w:val="51FF131A"/>
    <w:rsid w:val="56940A43"/>
    <w:rsid w:val="6138532A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  <w:style w:type="paragraph" w:customStyle="1" w:styleId="21">
    <w:name w:val="ds-markdown-paragraph"/>
    <w:basedOn w:val="1"/>
    <w:qFormat/>
    <w:uiPriority w:val="0"/>
    <w:pPr>
      <w:spacing w:before="100" w:beforeAutospacing="1" w:after="100" w:afterAutospacing="1"/>
      <w:jc w:val="left"/>
      <w:textAlignment w:val="auto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CCCC</Company>
  <Pages>2</Pages>
  <Words>865</Words>
  <Characters>869</Characters>
  <Lines>6</Lines>
  <Paragraphs>1</Paragraphs>
  <TotalTime>4</TotalTime>
  <ScaleCrop>false</ScaleCrop>
  <LinksUpToDate>false</LinksUpToDate>
  <CharactersWithSpaces>946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2026-06-15T09:52:00Z</dcterms:created>
  <dc:creator>sandy珊珊</dc:creator>
  <cp:lastModifiedBy>russwest44</cp:lastModifiedBy>
  <dcterms:modified xsi:type="dcterms:W3CDTF">2026-08-17T07:38:01Z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825835F1DC1E4DC2B80307F6DA5D63DB_13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